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kern w:val="2"/>
          <w:sz w:val="40"/>
          <w:szCs w:val="40"/>
        </w:rPr>
      </w:pPr>
      <w:bookmarkStart w:id="0" w:name="_Hlk788770"/>
      <w:r>
        <w:rPr>
          <w:kern w:val="2"/>
          <w:sz w:val="40"/>
          <w:szCs w:val="40"/>
        </w:rPr>
        <w:t xml:space="preserve"> </w:t>
      </w:r>
      <w:r>
        <w:rPr>
          <w:kern w:val="2"/>
          <w:sz w:val="40"/>
          <w:szCs w:val="40"/>
        </w:rPr>
        <w:t>Housing Authority of the City of Othello</w:t>
      </w:r>
    </w:p>
    <w:p>
      <w:pPr>
        <w:pStyle w:val="Normal"/>
        <w:spacing w:lineRule="auto" w:line="276"/>
        <w:jc w:val="center"/>
        <w:rPr>
          <w:sz w:val="36"/>
          <w:szCs w:val="36"/>
        </w:rPr>
      </w:pPr>
      <w:bookmarkStart w:id="1" w:name="_Hlk788770"/>
      <w:r>
        <w:rPr>
          <w:sz w:val="36"/>
          <w:szCs w:val="36"/>
        </w:rPr>
        <w:t>Board of Commissioners Meeting</w:t>
      </w:r>
      <w:bookmarkEnd w:id="1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January 1</w:t>
      </w:r>
      <w:r>
        <w:rPr>
          <w:sz w:val="28"/>
          <w:szCs w:val="28"/>
        </w:rPr>
        <w:t>7</w:t>
      </w:r>
      <w:r>
        <w:rPr>
          <w:sz w:val="28"/>
          <w:szCs w:val="28"/>
        </w:rPr>
        <w:t>, 2024 – Time Out Pizza   -   12:00 PM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  <w:lang w:val="es-MX"/>
        </w:rPr>
      </w:pPr>
      <w:r>
        <w:rPr>
          <w:sz w:val="36"/>
          <w:szCs w:val="36"/>
          <w:u w:val="single"/>
          <w:lang w:val="es-MX"/>
        </w:rPr>
        <w:t>Agenda</w:t>
      </w:r>
    </w:p>
    <w:p>
      <w:pPr>
        <w:pStyle w:val="Normal"/>
        <w:tabs>
          <w:tab w:val="clear" w:pos="720"/>
          <w:tab w:val="left" w:pos="2715" w:leader="none"/>
        </w:tabs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</w:r>
    </w:p>
    <w:p>
      <w:pPr>
        <w:pStyle w:val="Normal"/>
        <w:ind w:left="720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Approval of Minutes for November 21, 2023 meeting</w:t>
      </w:r>
    </w:p>
    <w:p>
      <w:pPr>
        <w:pStyle w:val="Normal"/>
        <w:tabs>
          <w:tab w:val="clear" w:pos="720"/>
          <w:tab w:val="left" w:pos="343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Accounts Payable &amp; Payroll for December 2023 &amp; January 2024(Check registers) </w:t>
      </w:r>
    </w:p>
    <w:p>
      <w:pPr>
        <w:pStyle w:val="Normal"/>
        <w:tabs>
          <w:tab w:val="clear" w:pos="720"/>
          <w:tab w:val="left" w:pos="360" w:leader="none"/>
        </w:tabs>
        <w:ind w:hanging="720" w:left="198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Tenant Accounts Receivables for December &amp; January (Collection bal.&amp; Rent Recap)  </w:t>
      </w:r>
    </w:p>
    <w:p>
      <w:pPr>
        <w:pStyle w:val="Normal"/>
        <w:tabs>
          <w:tab w:val="clear" w:pos="720"/>
          <w:tab w:val="left" w:pos="360" w:leader="none"/>
        </w:tabs>
        <w:ind w:hanging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Fund Summary/Financial Reports for December &amp; January</w:t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Project Reports for 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HUD Public Housing-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Harvest Manor-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Main Street 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Oasis Apartments-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Lions Park Apartment-Rehab Bids have been advertised in the Columbia Basin Herald and the Tri-City Herald.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Parkview-Appraisal will be completed by Kidder Mathews for $3900.00.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Cedar Park Apartments-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hanging="360" w:left="720"/>
        <w:rPr>
          <w:sz w:val="26"/>
          <w:szCs w:val="26"/>
        </w:rPr>
      </w:pPr>
      <w:r>
        <w:rPr>
          <w:sz w:val="26"/>
          <w:szCs w:val="26"/>
        </w:rPr>
        <w:t>Lugar Seguro-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hanging="360" w:left="720"/>
        <w:rPr>
          <w:sz w:val="26"/>
          <w:szCs w:val="26"/>
        </w:rPr>
      </w:pPr>
      <w:r>
        <w:rPr>
          <w:sz w:val="26"/>
          <w:szCs w:val="26"/>
        </w:rPr>
        <w:t>Rocky Point-PRD Application has been submitted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Contractor for Lions Park Apartment Rehab (see attached)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Resolution 2024-01-Resolution on the Submission of Funding Applications and Contract Awarding.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Health Insurance for JoAnn Emerson-JoAnn Emerson is an employee in good standing and is eligible for Medicare.  Would like to get board approval to pay Mrs. Emerson Medicare cost of $445.30 per month.  This would save the Othello Housing Authority $524.66 a month on health insurance.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Nelrod Conference in Las Vegas April 10-12, 2024</w:t>
      </w:r>
    </w:p>
    <w:p>
      <w:pPr>
        <w:pStyle w:val="ListParagraph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Next Meeting February 20, 2024</w:t>
        <w:tab/>
        <w:tab/>
      </w:r>
    </w:p>
    <w:sectPr>
      <w:type w:val="nextPage"/>
      <w:pgSz w:w="12240" w:h="15840"/>
      <w:pgMar w:left="1080" w:right="1080" w:gutter="0" w:header="0" w:top="547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4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51f9f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mpanyName" w:customStyle="1">
    <w:name w:val="Company Name"/>
    <w:basedOn w:val="Normal"/>
    <w:qFormat/>
    <w:rsid w:val="003924b9"/>
    <w:pPr>
      <w:spacing w:lineRule="atLeast" w:line="280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1f9f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Application>LibreOffice/7.6.4.1$Windows_X86_64 LibreOffice_project/e19e193f88cd6c0525a17fb7a176ed8e6a3e2aa1</Application>
  <AppVersion>15.0000</AppVersion>
  <Pages>1</Pages>
  <Words>206</Words>
  <Characters>1092</Characters>
  <CharactersWithSpaces>1270</CharactersWithSpaces>
  <Paragraphs>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2018-08-15T21:51:00Z</dcterms:created>
  <dc:creator>Dave</dc:creator>
  <dc:description/>
  <dc:language>en-US</dc:language>
  <cp:lastModifiedBy/>
  <cp:lastPrinted>2024-01-12T21:33:00Z</cp:lastPrinted>
  <dcterms:modified xsi:type="dcterms:W3CDTF">2024-01-16T23:28:00Z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